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12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1. számú melléklet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6"/>
          <w:szCs w:val="26"/>
          <w:rtl w:val="0"/>
        </w:rPr>
        <w:t xml:space="preserve">JELENTKEZÉSI NYILATKOZAT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2"/>
          <w:szCs w:val="22"/>
          <w:rtl w:val="0"/>
        </w:rPr>
        <w:t xml:space="preserve">A Nemzeti Közszolgálati Egyetem Doktorandusz Önkormányzat küldöttgyűlési választásán való részvételre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2"/>
          <w:szCs w:val="22"/>
          <w:rtl w:val="0"/>
        </w:rPr>
        <w:t xml:space="preserve">Alulírott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Név: 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NEPTUN-kód: 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Doktori iskola: 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Évfolyam / képzési forma: 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Munkarend (nappali / levelező / egyéni): 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E-mail-cím: 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Telefonszám: 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kijelentem, hogy a Nemzeti Közszolgálati Egyetem Doktorandusz Önkormányzatának 2026. évi rendes küldöttgyűlési választásán képviselőjelöltként indulok, és jelentkezésemet ezúton megerősítem.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Kijelentem, hogy a Nemzeti Közszolgálati Egyetemmel aktív vagy passzív doktorandusz hallgatói jogviszonyban állok, a Doktorandusz Önkormányzat Alapszabályát megismertem, és annak rendelkezéseit magamra nézve kötelezőnek ismerem 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Jelentkezésemhez csatolom: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– az összeférhetetlenségi nyilatkozatot (2. sz. melléklet),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– a programomat (motivációs levél).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Hozzájárulok ahhoz, hogy nevemet, doktori iskolámat és programomat a Választási Bizottság a választási eljárás lefolytatása céljából a Doktorandusz Önkormányzat honlapján közzétegye.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8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Budapest, 2026. ………………………… hó ……… nap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2"/>
          <w:szCs w:val="22"/>
          <w:rtl w:val="0"/>
        </w:rPr>
        <w:t xml:space="preserve">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jelentkező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6838" w:w="11906" w:orient="portrait"/>
      <w:pgMar w:bottom="1418" w:top="1418" w:left="1701" w:right="1418" w:header="567" w:footer="48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3"/>
        <w:szCs w:val="13"/>
        <w:u w:val="none"/>
        <w:shd w:fill="auto" w:val="clear"/>
        <w:vertAlign w:val="baseline"/>
        <w:rtl w:val="0"/>
      </w:rPr>
      <w:t xml:space="preserve">1083 Budapest, Ludovika tér 2. | +36 1 432 9000</w: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4536"/>
        <w:tab w:val="left" w:leader="none" w:pos="825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3"/>
        <w:szCs w:val="13"/>
        <w:u w:val="none"/>
        <w:shd w:fill="auto" w:val="clear"/>
        <w:vertAlign w:val="baseline"/>
        <w:rtl w:val="0"/>
      </w:rPr>
      <w:t xml:space="preserve">POSTACÍM 1441 Budapest, Pf. 60. | dok@uni-nke.hu, uni-nke.hu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3"/>
        <w:szCs w:val="13"/>
        <w:u w:val="none"/>
        <w:shd w:fill="auto" w:val="clear"/>
        <w:vertAlign w:val="baseline"/>
        <w:rtl w:val="0"/>
      </w:rPr>
      <w:t xml:space="preserve">1083 Budapest, Ludovika tér 2. | +36 1 432 9000</w:t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4536"/>
        <w:tab w:val="left" w:leader="none" w:pos="8259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b89360"/>
        <w:sz w:val="13"/>
        <w:szCs w:val="13"/>
        <w:u w:val="none"/>
        <w:shd w:fill="auto" w:val="clear"/>
        <w:vertAlign w:val="baseline"/>
        <w:rtl w:val="0"/>
      </w:rPr>
      <w:t xml:space="preserve">POSTACÍM 1441 Budapest, Pf. 60. | dok@uni-nke.hu, uni-nke.hu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595.2pt;height:782.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2pt;height:782.4pt;rotation:0;z-index:-503316481;mso-position-horizontal-relative:margin;mso-position-horizontal:absolute;margin-left:-85.1pt;mso-position-vertical-relative:margin;mso-position-vertical:absolute;margin-top:-12.45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060.0" w:type="dxa"/>
      <w:jc w:val="left"/>
      <w:tblInd w:w="-1276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5666"/>
      <w:gridCol w:w="4394"/>
      <w:tblGridChange w:id="0">
        <w:tblGrid>
          <w:gridCol w:w="5666"/>
          <w:gridCol w:w="4394"/>
        </w:tblGrid>
      </w:tblGridChange>
    </w:tblGrid>
    <w:tr>
      <w:trPr>
        <w:cantSplit w:val="0"/>
        <w:trHeight w:val="20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920" w:before="0" w:line="240" w:lineRule="auto"/>
            <w:ind w:left="-106" w:right="0" w:firstLine="0"/>
            <w:jc w:val="center"/>
            <w:rPr>
              <w:rFonts w:ascii="Verdana" w:cs="Verdana" w:eastAsia="Verdana" w:hAnsi="Verdana"/>
              <w:b w:val="1"/>
              <w:bCs w:val="1"/>
              <w:i w:val="0"/>
              <w:iCs w:val="0"/>
              <w:smallCaps w:val="0"/>
              <w:strike w:val="0"/>
              <w:color w:val="c19a5e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1017725</wp:posOffset>
                </wp:positionH>
                <wp:positionV relativeFrom="paragraph">
                  <wp:posOffset>-6360</wp:posOffset>
                </wp:positionV>
                <wp:extent cx="1896745" cy="941705"/>
                <wp:effectExtent b="0" l="0" r="0" t="0"/>
                <wp:wrapNone/>
                <wp:docPr id="10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1F">
          <w:pPr>
            <w:jc w:val="center"/>
            <w:rPr>
              <w:rFonts w:ascii="Verdana" w:cs="Verdana" w:eastAsia="Verdana" w:hAnsi="Verdana"/>
              <w:b w:val="1"/>
              <w:bCs w:val="1"/>
              <w:color w:val="c19a5e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55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Verdana" w:cs="Verdana" w:eastAsia="Verdana" w:hAnsi="Verdana"/>
              <w:b w:val="1"/>
              <w:bCs w:val="1"/>
              <w:color w:val="c19a5e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1">
          <w:pPr>
            <w:jc w:val="center"/>
            <w:rPr>
              <w:rFonts w:ascii="Verdana" w:cs="Verdana" w:eastAsia="Verdana" w:hAnsi="Verdana"/>
              <w:b w:val="1"/>
              <w:bCs w:val="1"/>
              <w:color w:val="808080"/>
              <w:sz w:val="17"/>
              <w:szCs w:val="17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color w:val="808080"/>
              <w:sz w:val="17"/>
              <w:szCs w:val="17"/>
              <w:rtl w:val="0"/>
            </w:rPr>
            <w:t xml:space="preserve">Doktorandusz Önkormányzat</w:t>
          </w:r>
        </w:p>
      </w:tc>
    </w:tr>
  </w:tbl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60" w:before="28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c19a5e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c19a5e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2pt;height:782.4pt;rotation:0;z-index:-503316481;mso-position-horizontal-relative:margin;mso-position-horizontal:absolute;margin-left:-86.5pt;mso-position-vertical-relative:margin;mso-position-vertical:absolute;margin-top:-89.75pt;" alt="" type="#_x0000_t75">
          <v:imagedata cropbottom="0f" cropleft="0f" cropright="0f" croptop="0f" r:id="rId2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lfej">
    <w:name w:val="header"/>
    <w:basedOn w:val="Norml"/>
    <w:link w:val="lfejChar"/>
    <w:uiPriority w:val="99"/>
    <w:unhideWhenUsed w:val="1"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 w:val="1"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 w:val="1"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4F054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4F0545"/>
    <w:rPr>
      <w:rFonts w:ascii="Segoe UI" w:cs="Segoe UI" w:hAnsi="Segoe UI"/>
      <w:sz w:val="18"/>
      <w:szCs w:val="18"/>
    </w:rPr>
  </w:style>
  <w:style w:type="paragraph" w:styleId="Listaszerbekezds">
    <w:name w:val="List Paragraph"/>
    <w:basedOn w:val="Norml"/>
    <w:uiPriority w:val="34"/>
    <w:qFormat w:val="1"/>
    <w:rsid w:val="00931CC3"/>
    <w:pPr>
      <w:ind w:left="720"/>
      <w:contextualSpacing w:val="1"/>
    </w:pPr>
  </w:style>
  <w:style w:type="table" w:styleId="Tblzategyszer2">
    <w:name w:val="Plain Table 2"/>
    <w:basedOn w:val="Normltblzat"/>
    <w:uiPriority w:val="42"/>
    <w:rsid w:val="003D10E8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blzategyszer4">
    <w:name w:val="Plain Table 4"/>
    <w:basedOn w:val="Normltblzat"/>
    <w:uiPriority w:val="44"/>
    <w:rsid w:val="002E027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blzatrcsos3">
    <w:name w:val="Grid Table 3"/>
    <w:basedOn w:val="Normltblzat"/>
    <w:uiPriority w:val="48"/>
    <w:rsid w:val="002E027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blzatrcsos2">
    <w:name w:val="Grid Table 2"/>
    <w:basedOn w:val="Normltblzat"/>
    <w:uiPriority w:val="47"/>
    <w:rsid w:val="002E0273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blzatrcsos1vilgos">
    <w:name w:val="Grid Table 1 Light"/>
    <w:basedOn w:val="Normltblzat"/>
    <w:uiPriority w:val="46"/>
    <w:rsid w:val="002E0273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blzatrcsosvilgos">
    <w:name w:val="Grid Table Light"/>
    <w:basedOn w:val="Normltblzat"/>
    <w:uiPriority w:val="40"/>
    <w:rsid w:val="00E76845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blzategyszer5">
    <w:name w:val="Plain Table 5"/>
    <w:basedOn w:val="Normltblzat"/>
    <w:uiPriority w:val="45"/>
    <w:rsid w:val="007A1D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character" w:styleId="Hiperhivatkozs">
    <w:name w:val="Hyperlink"/>
    <w:basedOn w:val="Bekezdsalapbettpusa"/>
    <w:uiPriority w:val="99"/>
    <w:unhideWhenUsed w:val="1"/>
    <w:rsid w:val="00AA7FC2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3q+dHHnSAqZowO5+u9pCkNnrSA==">CgMxLjA4AHIhMWRqd3Y5UjROWjVyMDZyN1g1NEZtZUlwQ1ZLU1RXVnha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2024-10-03T07:22:00Z</dcterms:created>
  <dc:creator>Albert Máté Tibor</dc:creator>
</cp:coreProperties>
</file>